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94" w:rsidRPr="006478A7" w:rsidRDefault="00BE7794" w:rsidP="00BE7794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6478A7">
        <w:rPr>
          <w:bCs/>
          <w:noProof/>
          <w:kern w:val="32"/>
          <w:sz w:val="32"/>
          <w:szCs w:val="32"/>
        </w:rPr>
        <w:drawing>
          <wp:inline distT="0" distB="0" distL="0" distR="0" wp14:anchorId="36288955" wp14:editId="4C29648F">
            <wp:extent cx="517525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794" w:rsidRPr="006478A7" w:rsidRDefault="00BE7794" w:rsidP="00BE7794">
      <w:pPr>
        <w:jc w:val="center"/>
        <w:rPr>
          <w:b/>
          <w:sz w:val="28"/>
          <w:szCs w:val="28"/>
          <w:lang w:val="ru-RU" w:eastAsia="en-US"/>
        </w:rPr>
      </w:pPr>
      <w:r w:rsidRPr="006478A7">
        <w:rPr>
          <w:b/>
          <w:sz w:val="28"/>
          <w:szCs w:val="28"/>
          <w:lang w:val="ru-RU" w:eastAsia="en-US"/>
        </w:rPr>
        <w:t>БУЧАНСЬКА  МІСЬКА  РАДА</w:t>
      </w:r>
    </w:p>
    <w:p w:rsidR="00BE7794" w:rsidRPr="00A22B24" w:rsidRDefault="00BE7794" w:rsidP="00BE7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BE7794" w:rsidRPr="001479BB" w:rsidRDefault="00BE7794" w:rsidP="00BE779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  <w:lang w:eastAsia="ru-RU"/>
        </w:rPr>
      </w:pPr>
    </w:p>
    <w:p w:rsidR="00BE7794" w:rsidRDefault="00BE7794" w:rsidP="00BE7794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ТРИДЦЯТА СЕСІЯ  ВОСЬ</w:t>
      </w:r>
      <w:r w:rsidRPr="006478A7">
        <w:rPr>
          <w:b/>
          <w:sz w:val="28"/>
          <w:szCs w:val="28"/>
          <w:lang w:eastAsia="ru-RU"/>
        </w:rPr>
        <w:t>МОГО  СКЛИКАННЯ</w:t>
      </w:r>
    </w:p>
    <w:p w:rsidR="00BE7794" w:rsidRPr="006478A7" w:rsidRDefault="00BE7794" w:rsidP="00BE7794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(позачергова)</w:t>
      </w:r>
    </w:p>
    <w:p w:rsidR="00BE7794" w:rsidRDefault="00BE7794" w:rsidP="00BE7794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6478A7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478A7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478A7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BE7794" w:rsidRPr="009F0D0C" w:rsidRDefault="00BE7794" w:rsidP="00BE779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6"/>
          <w:szCs w:val="26"/>
          <w:lang w:eastAsia="ru-RU"/>
        </w:rPr>
      </w:pPr>
      <w:r w:rsidRPr="009F0D0C">
        <w:rPr>
          <w:b/>
          <w:bCs/>
          <w:kern w:val="32"/>
          <w:sz w:val="26"/>
          <w:szCs w:val="26"/>
          <w:lang w:eastAsia="ru-RU"/>
        </w:rPr>
        <w:t xml:space="preserve">19.05.2022                </w:t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  <w:t xml:space="preserve">          </w:t>
      </w:r>
      <w:r w:rsidRPr="009F0D0C">
        <w:rPr>
          <w:b/>
          <w:bCs/>
          <w:kern w:val="32"/>
          <w:sz w:val="26"/>
          <w:szCs w:val="26"/>
          <w:lang w:eastAsia="ru-RU"/>
        </w:rPr>
        <w:tab/>
      </w:r>
      <w:r w:rsidRPr="009F0D0C">
        <w:rPr>
          <w:b/>
          <w:bCs/>
          <w:kern w:val="32"/>
          <w:sz w:val="26"/>
          <w:szCs w:val="26"/>
          <w:lang w:eastAsia="ru-RU"/>
        </w:rPr>
        <w:tab/>
        <w:t xml:space="preserve">№ </w:t>
      </w:r>
      <w:r w:rsidR="004229CF">
        <w:rPr>
          <w:b/>
          <w:bCs/>
          <w:kern w:val="32"/>
          <w:sz w:val="26"/>
          <w:szCs w:val="26"/>
          <w:lang w:eastAsia="ru-RU"/>
        </w:rPr>
        <w:t>2977</w:t>
      </w:r>
      <w:bookmarkStart w:id="0" w:name="_GoBack"/>
      <w:bookmarkEnd w:id="0"/>
      <w:r w:rsidRPr="009F0D0C">
        <w:rPr>
          <w:b/>
          <w:bCs/>
          <w:kern w:val="32"/>
          <w:sz w:val="26"/>
          <w:szCs w:val="26"/>
          <w:lang w:eastAsia="ru-RU"/>
        </w:rPr>
        <w:t xml:space="preserve"> - 30 - </w:t>
      </w:r>
      <w:r w:rsidRPr="009F0D0C">
        <w:rPr>
          <w:b/>
          <w:bCs/>
          <w:kern w:val="32"/>
          <w:sz w:val="26"/>
          <w:szCs w:val="26"/>
          <w:lang w:val="en-US" w:eastAsia="ru-RU"/>
        </w:rPr>
        <w:t>V</w:t>
      </w:r>
      <w:r w:rsidRPr="009F0D0C">
        <w:rPr>
          <w:b/>
          <w:bCs/>
          <w:kern w:val="32"/>
          <w:sz w:val="26"/>
          <w:szCs w:val="26"/>
          <w:lang w:eastAsia="ru-RU"/>
        </w:rPr>
        <w:t>ІІІ</w:t>
      </w:r>
    </w:p>
    <w:p w:rsidR="00BE7794" w:rsidRPr="009F0D0C" w:rsidRDefault="00BE7794" w:rsidP="00BE7794">
      <w:pPr>
        <w:jc w:val="center"/>
        <w:rPr>
          <w:b/>
          <w:bCs/>
          <w:sz w:val="26"/>
          <w:szCs w:val="26"/>
          <w:lang w:eastAsia="ru-RU"/>
        </w:rPr>
      </w:pPr>
    </w:p>
    <w:p w:rsidR="00BE7794" w:rsidRPr="009F0D0C" w:rsidRDefault="00BE7794" w:rsidP="00BE7794">
      <w:pPr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 xml:space="preserve">Про присвоєння звання </w:t>
      </w:r>
    </w:p>
    <w:p w:rsidR="00BE7794" w:rsidRPr="009F0D0C" w:rsidRDefault="00BE7794" w:rsidP="00BE7794">
      <w:pPr>
        <w:rPr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«Почесний громадянин міста Буча»</w:t>
      </w:r>
    </w:p>
    <w:p w:rsidR="00BE7794" w:rsidRPr="009F0D0C" w:rsidRDefault="00BE7794" w:rsidP="00BE7794">
      <w:pPr>
        <w:ind w:firstLine="708"/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tabs>
          <w:tab w:val="left" w:pos="993"/>
        </w:tabs>
        <w:ind w:firstLine="567"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 xml:space="preserve">Розглянувши звернення комісії з питань реалізації та впровадження реформ, планування забудови територій, містобудування та архітектури щодо присвоєння звання «Почесний громадянин міста Буча», з метою вшанування громадян, які за мужню і героїчно боронили місто Буча під час вторгнення військ Російської Федерації, керуючись Положенням </w:t>
      </w:r>
      <w:r w:rsidRPr="009F0D0C">
        <w:rPr>
          <w:sz w:val="26"/>
          <w:szCs w:val="26"/>
        </w:rPr>
        <w:t xml:space="preserve">про порядок присвоєння звання «Почесний громадянин» у населених пунктах  </w:t>
      </w:r>
      <w:proofErr w:type="spellStart"/>
      <w:r w:rsidRPr="009F0D0C">
        <w:rPr>
          <w:sz w:val="26"/>
          <w:szCs w:val="26"/>
        </w:rPr>
        <w:t>Бучанської</w:t>
      </w:r>
      <w:proofErr w:type="spellEnd"/>
      <w:r w:rsidRPr="009F0D0C">
        <w:rPr>
          <w:sz w:val="26"/>
          <w:szCs w:val="26"/>
        </w:rPr>
        <w:t xml:space="preserve"> міської територіальної громади </w:t>
      </w:r>
      <w:r w:rsidRPr="009F0D0C">
        <w:rPr>
          <w:sz w:val="26"/>
          <w:szCs w:val="26"/>
          <w:lang w:eastAsia="ru-RU"/>
        </w:rPr>
        <w:t xml:space="preserve">від </w:t>
      </w:r>
      <w:r w:rsidRPr="009F0D0C">
        <w:rPr>
          <w:sz w:val="26"/>
          <w:szCs w:val="26"/>
        </w:rPr>
        <w:t xml:space="preserve">24.06.2021 № 1305-13-VІІІ, </w:t>
      </w:r>
      <w:r w:rsidRPr="009F0D0C">
        <w:rPr>
          <w:sz w:val="26"/>
          <w:szCs w:val="26"/>
          <w:lang w:eastAsia="ru-RU"/>
        </w:rPr>
        <w:t>Законом України «Про місцеве самоврядування в Україні»,  міська рада</w:t>
      </w:r>
    </w:p>
    <w:p w:rsidR="00BE7794" w:rsidRPr="009F0D0C" w:rsidRDefault="00BE7794" w:rsidP="00BE7794">
      <w:pPr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jc w:val="both"/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ВИРІШИЛА:</w:t>
      </w:r>
    </w:p>
    <w:p w:rsidR="00BE7794" w:rsidRPr="009F0D0C" w:rsidRDefault="00BE7794" w:rsidP="00BE7794">
      <w:pPr>
        <w:jc w:val="both"/>
        <w:rPr>
          <w:b/>
          <w:sz w:val="26"/>
          <w:szCs w:val="26"/>
          <w:lang w:eastAsia="ru-RU"/>
        </w:rPr>
      </w:pP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Присвоїти звання «Почесний громадянин міста Буча»: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proofErr w:type="spellStart"/>
      <w:r w:rsidRPr="009F0D0C">
        <w:rPr>
          <w:sz w:val="26"/>
          <w:szCs w:val="26"/>
          <w:lang w:eastAsia="ru-RU"/>
        </w:rPr>
        <w:t>Бісазі</w:t>
      </w:r>
      <w:proofErr w:type="spellEnd"/>
      <w:r w:rsidRPr="009F0D0C">
        <w:rPr>
          <w:sz w:val="26"/>
          <w:szCs w:val="26"/>
          <w:lang w:eastAsia="ru-RU"/>
        </w:rPr>
        <w:t xml:space="preserve"> Володимиру Володимировичу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Вербовому Андрію Олексійовичу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Ковальському Володимиру Анатолійовичу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>Руденку Денису Олександровичу (посмертно);</w:t>
      </w:r>
    </w:p>
    <w:p w:rsidR="00BE7794" w:rsidRPr="009F0D0C" w:rsidRDefault="00BE7794" w:rsidP="00BE7794">
      <w:pPr>
        <w:pStyle w:val="a3"/>
        <w:numPr>
          <w:ilvl w:val="0"/>
          <w:numId w:val="1"/>
        </w:numPr>
        <w:jc w:val="both"/>
        <w:rPr>
          <w:sz w:val="26"/>
          <w:szCs w:val="26"/>
          <w:lang w:eastAsia="ru-RU"/>
        </w:rPr>
      </w:pPr>
      <w:proofErr w:type="spellStart"/>
      <w:r w:rsidRPr="009F0D0C">
        <w:rPr>
          <w:sz w:val="26"/>
          <w:szCs w:val="26"/>
          <w:lang w:eastAsia="ru-RU"/>
        </w:rPr>
        <w:t>Туровському</w:t>
      </w:r>
      <w:proofErr w:type="spellEnd"/>
      <w:r w:rsidRPr="009F0D0C">
        <w:rPr>
          <w:sz w:val="26"/>
          <w:szCs w:val="26"/>
          <w:lang w:eastAsia="ru-RU"/>
        </w:rPr>
        <w:t xml:space="preserve"> Святославу Олександровичу (посмертно).</w:t>
      </w: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rFonts w:eastAsia="Calibri"/>
          <w:sz w:val="26"/>
          <w:szCs w:val="26"/>
          <w:lang w:eastAsia="en-US"/>
        </w:rPr>
        <w:t>Управлінню соціальної політики</w:t>
      </w:r>
      <w:r w:rsidRPr="009F0D0C">
        <w:rPr>
          <w:sz w:val="26"/>
          <w:szCs w:val="26"/>
          <w:lang w:eastAsia="ru-RU"/>
        </w:rPr>
        <w:t xml:space="preserve"> </w:t>
      </w:r>
      <w:proofErr w:type="spellStart"/>
      <w:r w:rsidRPr="009F0D0C">
        <w:rPr>
          <w:sz w:val="26"/>
          <w:szCs w:val="26"/>
          <w:lang w:eastAsia="ru-RU"/>
        </w:rPr>
        <w:t>Бучанської</w:t>
      </w:r>
      <w:proofErr w:type="spellEnd"/>
      <w:r w:rsidRPr="009F0D0C">
        <w:rPr>
          <w:sz w:val="26"/>
          <w:szCs w:val="26"/>
          <w:lang w:eastAsia="ru-RU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9F0D0C">
        <w:rPr>
          <w:sz w:val="26"/>
          <w:szCs w:val="26"/>
          <w:lang w:eastAsia="ru-RU"/>
        </w:rPr>
        <w:t>Бучанської</w:t>
      </w:r>
      <w:proofErr w:type="spellEnd"/>
      <w:r w:rsidRPr="009F0D0C">
        <w:rPr>
          <w:sz w:val="26"/>
          <w:szCs w:val="26"/>
          <w:lang w:eastAsia="ru-RU"/>
        </w:rPr>
        <w:t xml:space="preserve"> міської територіальної громади» по </w:t>
      </w:r>
      <w:r w:rsidRPr="009F0D0C">
        <w:rPr>
          <w:sz w:val="26"/>
          <w:szCs w:val="26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BE7794" w:rsidRPr="009F0D0C" w:rsidRDefault="00BE7794" w:rsidP="00BE7794">
      <w:pPr>
        <w:numPr>
          <w:ilvl w:val="0"/>
          <w:numId w:val="2"/>
        </w:numPr>
        <w:contextualSpacing/>
        <w:jc w:val="both"/>
        <w:rPr>
          <w:sz w:val="26"/>
          <w:szCs w:val="26"/>
          <w:lang w:eastAsia="ru-RU"/>
        </w:rPr>
      </w:pPr>
      <w:r w:rsidRPr="009F0D0C">
        <w:rPr>
          <w:sz w:val="26"/>
          <w:szCs w:val="26"/>
          <w:lang w:eastAsia="ru-RU"/>
        </w:rPr>
        <w:t xml:space="preserve">Контроль за виконанням цього рішення покласти на комісію </w:t>
      </w:r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9F0D0C">
        <w:rPr>
          <w:sz w:val="26"/>
          <w:szCs w:val="26"/>
          <w:lang w:eastAsia="ru-RU"/>
        </w:rPr>
        <w:t>.</w:t>
      </w:r>
    </w:p>
    <w:p w:rsidR="00BE7794" w:rsidRPr="009F0D0C" w:rsidRDefault="00BE7794" w:rsidP="00BE7794">
      <w:pPr>
        <w:ind w:firstLine="360"/>
        <w:jc w:val="both"/>
        <w:rPr>
          <w:sz w:val="26"/>
          <w:szCs w:val="26"/>
          <w:lang w:eastAsia="ru-RU"/>
        </w:rPr>
      </w:pPr>
    </w:p>
    <w:p w:rsidR="00BE7794" w:rsidRPr="009F0D0C" w:rsidRDefault="00BE7794" w:rsidP="00BE7794">
      <w:pPr>
        <w:ind w:firstLine="360"/>
        <w:jc w:val="both"/>
        <w:rPr>
          <w:b/>
          <w:sz w:val="26"/>
          <w:szCs w:val="26"/>
          <w:lang w:eastAsia="ru-RU"/>
        </w:rPr>
      </w:pPr>
    </w:p>
    <w:p w:rsidR="00BE7794" w:rsidRPr="009F0D0C" w:rsidRDefault="00BE7794" w:rsidP="00BE7794">
      <w:pPr>
        <w:ind w:firstLine="708"/>
        <w:jc w:val="both"/>
        <w:rPr>
          <w:b/>
          <w:sz w:val="26"/>
          <w:szCs w:val="26"/>
          <w:lang w:eastAsia="ru-RU"/>
        </w:rPr>
      </w:pPr>
      <w:r w:rsidRPr="009F0D0C">
        <w:rPr>
          <w:b/>
          <w:sz w:val="26"/>
          <w:szCs w:val="26"/>
          <w:lang w:eastAsia="ru-RU"/>
        </w:rPr>
        <w:t>Міський голова</w:t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</w:r>
      <w:r w:rsidRPr="009F0D0C">
        <w:rPr>
          <w:b/>
          <w:sz w:val="26"/>
          <w:szCs w:val="26"/>
          <w:lang w:eastAsia="ru-RU"/>
        </w:rPr>
        <w:tab/>
        <w:t>Анатолій ФЕДОРУК</w:t>
      </w:r>
    </w:p>
    <w:p w:rsidR="00BE7794" w:rsidRDefault="00BE7794" w:rsidP="00BE7794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BE7794" w:rsidRPr="008A7FE9" w:rsidRDefault="00BE7794" w:rsidP="00BE7794">
      <w:pPr>
        <w:rPr>
          <w:rFonts w:eastAsia="Calibri"/>
          <w:lang w:eastAsia="ru-RU"/>
        </w:rPr>
      </w:pPr>
    </w:p>
    <w:tbl>
      <w:tblPr>
        <w:tblStyle w:val="a4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:rsidR="00BE7794" w:rsidRPr="008A7FE9" w:rsidRDefault="00BE7794" w:rsidP="002025B7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BE7794" w:rsidRPr="008A7FE9" w:rsidRDefault="00BE7794" w:rsidP="002025B7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BE7794" w:rsidRPr="008A7FE9" w:rsidTr="002025B7">
        <w:trPr>
          <w:trHeight w:val="1447"/>
          <w:jc w:val="center"/>
        </w:trPr>
        <w:tc>
          <w:tcPr>
            <w:tcW w:w="3261" w:type="dxa"/>
          </w:tcPr>
          <w:p w:rsidR="00BE7794" w:rsidRPr="008A7FE9" w:rsidRDefault="00BE7794" w:rsidP="002025B7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Секретар ради</w:t>
            </w:r>
          </w:p>
          <w:p w:rsidR="00BE7794" w:rsidRPr="008A7FE9" w:rsidRDefault="00BE7794" w:rsidP="002025B7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BE7794" w:rsidRPr="008A7FE9" w:rsidRDefault="00BE7794" w:rsidP="002025B7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BE7794" w:rsidRPr="008A7FE9" w:rsidRDefault="00BE7794" w:rsidP="002025B7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BE7794" w:rsidRPr="008A7FE9" w:rsidRDefault="00BE7794" w:rsidP="002025B7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BE7794" w:rsidRDefault="00BE7794" w:rsidP="00BE7794">
      <w:pPr>
        <w:rPr>
          <w:rFonts w:ascii="Times New Roman CYR" w:hAnsi="Times New Roman CYR" w:cs="Times New Roman CYR"/>
        </w:rPr>
      </w:pPr>
    </w:p>
    <w:p w:rsidR="00023215" w:rsidRDefault="00023215"/>
    <w:sectPr w:rsidR="00023215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3327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94"/>
    <w:rsid w:val="00023215"/>
    <w:rsid w:val="004229CF"/>
    <w:rsid w:val="00BE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94"/>
    <w:pPr>
      <w:ind w:left="720"/>
      <w:contextualSpacing/>
    </w:pPr>
  </w:style>
  <w:style w:type="table" w:styleId="a4">
    <w:name w:val="Table Grid"/>
    <w:basedOn w:val="a1"/>
    <w:uiPriority w:val="39"/>
    <w:rsid w:val="00BE7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77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794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94"/>
    <w:pPr>
      <w:ind w:left="720"/>
      <w:contextualSpacing/>
    </w:pPr>
  </w:style>
  <w:style w:type="table" w:styleId="a4">
    <w:name w:val="Table Grid"/>
    <w:basedOn w:val="a1"/>
    <w:uiPriority w:val="39"/>
    <w:rsid w:val="00BE7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77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79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3</cp:revision>
  <dcterms:created xsi:type="dcterms:W3CDTF">2022-05-13T06:05:00Z</dcterms:created>
  <dcterms:modified xsi:type="dcterms:W3CDTF">2022-06-02T07:45:00Z</dcterms:modified>
</cp:coreProperties>
</file>